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A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4EE19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仿宋_GBK"/>
          <w:b w:val="0"/>
          <w:i w:val="0"/>
          <w:iCs w:val="0"/>
          <w:caps w:val="0"/>
          <w:color w:val="000000"/>
          <w:spacing w:val="0"/>
          <w:sz w:val="36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_GBK" w:cs="方正仿宋_GBK"/>
          <w:b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文山市医共体总医院医疗设备采购项目咨询表</w:t>
      </w:r>
    </w:p>
    <w:p w14:paraId="0EF5CB39">
      <w:pPr>
        <w:widowControl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公司名称（加盖公章）：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156"/>
        <w:gridCol w:w="52"/>
        <w:gridCol w:w="350"/>
        <w:gridCol w:w="1478"/>
        <w:gridCol w:w="116"/>
        <w:gridCol w:w="2123"/>
      </w:tblGrid>
      <w:tr w14:paraId="11A4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noWrap w:val="0"/>
            <w:vAlign w:val="center"/>
          </w:tcPr>
          <w:p w14:paraId="05522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产品名称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1FEE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4" w:type="dxa"/>
            <w:gridSpan w:val="2"/>
            <w:noWrap w:val="0"/>
            <w:vAlign w:val="center"/>
          </w:tcPr>
          <w:p w14:paraId="6D0E1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品牌</w:t>
            </w:r>
          </w:p>
        </w:tc>
        <w:tc>
          <w:tcPr>
            <w:tcW w:w="2123" w:type="dxa"/>
            <w:noWrap w:val="0"/>
            <w:vAlign w:val="center"/>
          </w:tcPr>
          <w:p w14:paraId="07607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</w:tr>
      <w:tr w14:paraId="50AC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noWrap w:val="0"/>
            <w:vAlign w:val="center"/>
          </w:tcPr>
          <w:p w14:paraId="5C937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型号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3112C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6A7E9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生产厂家</w:t>
            </w:r>
          </w:p>
        </w:tc>
        <w:tc>
          <w:tcPr>
            <w:tcW w:w="2123" w:type="dxa"/>
            <w:noWrap w:val="0"/>
            <w:vAlign w:val="center"/>
          </w:tcPr>
          <w:p w14:paraId="1C4C8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</w:tr>
      <w:tr w14:paraId="187D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noWrap w:val="0"/>
            <w:vAlign w:val="center"/>
          </w:tcPr>
          <w:p w14:paraId="0F1F9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  <w:lang w:val="en-US" w:eastAsia="zh-CN"/>
              </w:rPr>
              <w:t>进口/国产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2F567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0186A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  <w:lang w:val="en-US" w:eastAsia="zh-CN"/>
              </w:rPr>
              <w:t>报价人民币（万元）</w:t>
            </w:r>
          </w:p>
        </w:tc>
        <w:tc>
          <w:tcPr>
            <w:tcW w:w="2123" w:type="dxa"/>
            <w:noWrap w:val="0"/>
            <w:vAlign w:val="center"/>
          </w:tcPr>
          <w:p w14:paraId="6F08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</w:tr>
      <w:tr w14:paraId="1FD6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shd w:val="clear" w:color="auto" w:fill="auto"/>
            <w:noWrap w:val="0"/>
            <w:vAlign w:val="center"/>
          </w:tcPr>
          <w:p w14:paraId="47140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  <w:lang w:val="en-US" w:eastAsia="zh-CN"/>
              </w:rPr>
              <w:t>设备使用年限</w:t>
            </w:r>
          </w:p>
        </w:tc>
        <w:tc>
          <w:tcPr>
            <w:tcW w:w="2558" w:type="dxa"/>
            <w:gridSpan w:val="3"/>
            <w:shd w:val="clear" w:color="auto" w:fill="auto"/>
            <w:noWrap w:val="0"/>
            <w:vAlign w:val="center"/>
          </w:tcPr>
          <w:p w14:paraId="114D1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4" w:type="dxa"/>
            <w:gridSpan w:val="2"/>
            <w:shd w:val="clear" w:color="auto" w:fill="auto"/>
            <w:noWrap w:val="0"/>
            <w:vAlign w:val="center"/>
          </w:tcPr>
          <w:p w14:paraId="0C90F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质保期</w:t>
            </w:r>
          </w:p>
        </w:tc>
        <w:tc>
          <w:tcPr>
            <w:tcW w:w="2123" w:type="dxa"/>
            <w:shd w:val="clear" w:color="auto" w:fill="auto"/>
            <w:noWrap w:val="0"/>
            <w:vAlign w:val="center"/>
          </w:tcPr>
          <w:p w14:paraId="4501C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12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noWrap w:val="0"/>
            <w:vAlign w:val="center"/>
          </w:tcPr>
          <w:p w14:paraId="113A0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是否含耗材/试剂</w:t>
            </w:r>
          </w:p>
        </w:tc>
        <w:tc>
          <w:tcPr>
            <w:tcW w:w="4152" w:type="dxa"/>
            <w:gridSpan w:val="5"/>
            <w:noWrap w:val="0"/>
            <w:vAlign w:val="center"/>
          </w:tcPr>
          <w:p w14:paraId="5FFB1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耗材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试剂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123" w:type="dxa"/>
            <w:noWrap w:val="0"/>
            <w:vAlign w:val="center"/>
          </w:tcPr>
          <w:p w14:paraId="65308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0C99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noWrap w:val="0"/>
            <w:vAlign w:val="center"/>
          </w:tcPr>
          <w:p w14:paraId="223C5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相关耗材/试剂报价（元）</w:t>
            </w:r>
          </w:p>
        </w:tc>
        <w:tc>
          <w:tcPr>
            <w:tcW w:w="6275" w:type="dxa"/>
            <w:gridSpan w:val="6"/>
            <w:noWrap w:val="0"/>
            <w:vAlign w:val="center"/>
          </w:tcPr>
          <w:p w14:paraId="20681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</w:tr>
      <w:tr w14:paraId="7B39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noWrap w:val="0"/>
            <w:vAlign w:val="center"/>
          </w:tcPr>
          <w:p w14:paraId="68B92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产品</w:t>
            </w:r>
            <w:r>
              <w:rPr>
                <w:rFonts w:hint="eastAsia" w:ascii="Times New Roman" w:hAnsi="Times New Roman" w:eastAsia="方正仿宋_GBK" w:cs="黑体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情况</w:t>
            </w:r>
          </w:p>
          <w:p w14:paraId="724A3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（根据产品配置、性能等方面描述，空格不够时可另行附页）</w:t>
            </w:r>
          </w:p>
        </w:tc>
        <w:tc>
          <w:tcPr>
            <w:tcW w:w="6275" w:type="dxa"/>
            <w:gridSpan w:val="6"/>
            <w:noWrap w:val="0"/>
            <w:vAlign w:val="center"/>
          </w:tcPr>
          <w:p w14:paraId="6E8C5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配置</w:t>
            </w:r>
            <w:r>
              <w:rPr>
                <w:rFonts w:hint="eastAsia" w:ascii="Times New Roman" w:hAnsi="Times New Roman" w:eastAsia="方正仿宋_GBK" w:cs="黑体"/>
                <w:sz w:val="24"/>
                <w:szCs w:val="24"/>
                <w:lang w:eastAsia="zh-CN"/>
              </w:rPr>
              <w:t>：</w:t>
            </w:r>
          </w:p>
          <w:p w14:paraId="76447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4"/>
                <w:szCs w:val="24"/>
              </w:rPr>
            </w:pPr>
          </w:p>
          <w:p w14:paraId="7C4B4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黑体"/>
                <w:sz w:val="24"/>
                <w:szCs w:val="24"/>
              </w:rPr>
            </w:pPr>
          </w:p>
          <w:p w14:paraId="7C049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4"/>
                <w:szCs w:val="24"/>
              </w:rPr>
            </w:pPr>
          </w:p>
          <w:p w14:paraId="5184E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性能</w:t>
            </w:r>
            <w:r>
              <w:rPr>
                <w:rFonts w:hint="eastAsia" w:ascii="Times New Roman" w:hAnsi="Times New Roman" w:eastAsia="方正仿宋_GBK" w:cs="黑体"/>
                <w:sz w:val="24"/>
                <w:szCs w:val="24"/>
                <w:lang w:eastAsia="zh-CN"/>
              </w:rPr>
              <w:t>：</w:t>
            </w:r>
          </w:p>
          <w:p w14:paraId="5BF7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</w:tr>
      <w:tr w14:paraId="6A95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vMerge w:val="restart"/>
            <w:noWrap w:val="0"/>
            <w:vAlign w:val="center"/>
          </w:tcPr>
          <w:p w14:paraId="29C72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售后服务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 w14:paraId="22927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服务响应时间</w:t>
            </w:r>
          </w:p>
        </w:tc>
        <w:tc>
          <w:tcPr>
            <w:tcW w:w="4067" w:type="dxa"/>
            <w:gridSpan w:val="4"/>
            <w:noWrap w:val="0"/>
            <w:vAlign w:val="center"/>
          </w:tcPr>
          <w:p w14:paraId="5CA4B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</w:tr>
      <w:tr w14:paraId="0061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vMerge w:val="continue"/>
            <w:noWrap w:val="0"/>
            <w:vAlign w:val="center"/>
          </w:tcPr>
          <w:p w14:paraId="4557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5E5A3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能否提供备用机</w:t>
            </w:r>
          </w:p>
        </w:tc>
        <w:tc>
          <w:tcPr>
            <w:tcW w:w="4067" w:type="dxa"/>
            <w:gridSpan w:val="4"/>
            <w:noWrap w:val="0"/>
            <w:vAlign w:val="center"/>
          </w:tcPr>
          <w:p w14:paraId="70D1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能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不能</w:t>
            </w:r>
          </w:p>
        </w:tc>
      </w:tr>
      <w:tr w14:paraId="6EF7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vMerge w:val="continue"/>
            <w:noWrap w:val="0"/>
            <w:vAlign w:val="center"/>
          </w:tcPr>
          <w:p w14:paraId="2E0D8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49576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方正仿宋_GBK" w:cs="黑体"/>
                <w:sz w:val="24"/>
                <w:szCs w:val="24"/>
                <w:lang w:val="en-US" w:eastAsia="zh-CN"/>
              </w:rPr>
              <w:t>免费</w:t>
            </w: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增值服务</w:t>
            </w:r>
          </w:p>
        </w:tc>
        <w:tc>
          <w:tcPr>
            <w:tcW w:w="4067" w:type="dxa"/>
            <w:gridSpan w:val="4"/>
            <w:noWrap w:val="0"/>
            <w:vAlign w:val="center"/>
          </w:tcPr>
          <w:p w14:paraId="7253E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</w:tr>
      <w:tr w14:paraId="4115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noWrap w:val="0"/>
            <w:vAlign w:val="center"/>
          </w:tcPr>
          <w:p w14:paraId="6B848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国内</w:t>
            </w:r>
            <w:r>
              <w:rPr>
                <w:rFonts w:hint="eastAsia" w:ascii="Times New Roman" w:hAnsi="Times New Roman" w:eastAsia="方正仿宋_GBK" w:cs="黑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黑体"/>
                <w:sz w:val="24"/>
                <w:szCs w:val="24"/>
                <w:lang w:val="en-US" w:eastAsia="zh-CN"/>
              </w:rPr>
              <w:t>省内二级以上</w:t>
            </w: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医院同型号产品装机概况或其他销售业绩</w:t>
            </w:r>
          </w:p>
        </w:tc>
        <w:tc>
          <w:tcPr>
            <w:tcW w:w="6275" w:type="dxa"/>
            <w:gridSpan w:val="6"/>
            <w:noWrap w:val="0"/>
            <w:vAlign w:val="center"/>
          </w:tcPr>
          <w:p w14:paraId="3C82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</w:tr>
      <w:tr w14:paraId="334A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7" w:type="dxa"/>
            <w:noWrap w:val="0"/>
            <w:vAlign w:val="center"/>
          </w:tcPr>
          <w:p w14:paraId="41EA2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联系人</w:t>
            </w:r>
          </w:p>
        </w:tc>
        <w:tc>
          <w:tcPr>
            <w:tcW w:w="2156" w:type="dxa"/>
            <w:noWrap w:val="0"/>
            <w:vAlign w:val="center"/>
          </w:tcPr>
          <w:p w14:paraId="14800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055CE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24"/>
                <w:szCs w:val="24"/>
              </w:rPr>
              <w:t>联系电话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 w14:paraId="38630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4"/>
                <w:szCs w:val="24"/>
              </w:rPr>
            </w:pPr>
          </w:p>
        </w:tc>
      </w:tr>
    </w:tbl>
    <w:p w14:paraId="449F0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0" w:firstLineChars="2400"/>
        <w:jc w:val="both"/>
        <w:textAlignment w:val="auto"/>
        <w:rPr>
          <w:rFonts w:hint="eastAsia" w:ascii="Times New Roman" w:hAnsi="Times New Roman" w:eastAsia="方正仿宋_GBK" w:cs="黑体"/>
          <w:sz w:val="24"/>
          <w:szCs w:val="24"/>
        </w:rPr>
      </w:pPr>
      <w:r>
        <w:rPr>
          <w:rFonts w:hint="eastAsia" w:ascii="Times New Roman" w:hAnsi="Times New Roman" w:eastAsia="方正仿宋_GBK" w:cs="黑体"/>
          <w:sz w:val="24"/>
          <w:szCs w:val="24"/>
        </w:rPr>
        <w:t>日 期：</w:t>
      </w:r>
    </w:p>
    <w:p w14:paraId="1C511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承诺：我公司承诺以上信息真实有效，如与事实不符，自愿取消在</w:t>
      </w:r>
      <w:r>
        <w:rPr>
          <w:rFonts w:hint="eastAsia" w:ascii="方正仿宋_GBK" w:hAnsi="方正仿宋_GBK" w:eastAsia="方正仿宋_GBK" w:cs="方正仿宋_GBK"/>
          <w:b/>
          <w:bCs/>
          <w:sz w:val="24"/>
          <w:lang w:val="en-US" w:eastAsia="zh-CN"/>
        </w:rPr>
        <w:t>文山市人民医院的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供货资格，并承担相应责任。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E61CD"/>
    <w:rsid w:val="227F4500"/>
    <w:rsid w:val="307231F7"/>
    <w:rsid w:val="49D46678"/>
    <w:rsid w:val="524217D6"/>
    <w:rsid w:val="633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16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2025-03-05T06:26:00Z</dcterms:created>
  <dc:creator>svip</dc:creator>
  <cp:lastModifiedBy>夜凉如水</cp:lastModifiedBy>
  <dcterms:modified xsi:type="dcterms:W3CDTF">2025-06-17T07:11:23Z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eyJoZGlkIjoiY2E4MjEwMTY4MDM1MWE4M2ZiZGU4Y2M5YWJhNDE1YjMiLCJ1c2VySWQiOiIyNTk2OTMyNDkifQ==</vt:lpwstr>
  </property>
  <property fmtid="{D5CDD505-2E9C-101B-9397-08002B2CF9AE}" pid="4" name="ICV">
    <vt:lpwstr>6F5BBD387DB84C5AA728A5BB8A5EEB5C_12</vt:lpwstr>
  </property>
</Properties>
</file>